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附件6</w:t>
      </w:r>
    </w:p>
    <w:p>
      <w:pPr>
        <w:spacing w:before="156" w:beforeLines="50" w:after="156" w:afterLines="50"/>
        <w:jc w:val="center"/>
        <w:rPr>
          <w:rFonts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201</w:t>
      </w:r>
      <w:r>
        <w:rPr>
          <w:rFonts w:ascii="方正小标宋简体" w:hAnsi="仿宋" w:eastAsia="方正小标宋简体"/>
          <w:sz w:val="36"/>
          <w:szCs w:val="36"/>
        </w:rPr>
        <w:t>8</w:t>
      </w:r>
      <w:r>
        <w:rPr>
          <w:rFonts w:hint="eastAsia" w:ascii="方正小标宋简体" w:hAnsi="仿宋" w:eastAsia="方正小标宋简体"/>
          <w:sz w:val="36"/>
          <w:szCs w:val="36"/>
        </w:rPr>
        <w:t>年度国家虚拟仿真实验教学项目工作联系人信息表</w:t>
      </w:r>
    </w:p>
    <w:bookmarkEnd w:id="0"/>
    <w:p>
      <w:pPr>
        <w:spacing w:before="156" w:beforeLines="50" w:after="156" w:afterLines="50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3"/>
        <w:tblW w:w="14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63"/>
        <w:gridCol w:w="1705"/>
        <w:gridCol w:w="1557"/>
        <w:gridCol w:w="1700"/>
        <w:gridCol w:w="2271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单位</w:t>
            </w:r>
            <w:r>
              <w:rPr>
                <w:rFonts w:hint="eastAsia" w:eastAsia="仿宋_GB2312"/>
                <w:b/>
                <w:sz w:val="28"/>
                <w:szCs w:val="28"/>
              </w:rPr>
              <w:t>（公章）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所在</w:t>
            </w:r>
            <w:r>
              <w:rPr>
                <w:rFonts w:eastAsia="仿宋_GB2312"/>
                <w:b/>
                <w:sz w:val="28"/>
                <w:szCs w:val="28"/>
              </w:rPr>
              <w:t>部门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手机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D07F4"/>
    <w:rsid w:val="07ED07F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2018-08-08T00:50:00Z</dcterms:created>
  <dc:creator>夏天</dc:creator>
  <cp:lastModifiedBy>夏天</cp:lastModifiedBy>
  <dcterms:modified xsi:type="dcterms:W3CDTF">2018-08-08T00:50:58Z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